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-840" w:leftChars="-400" w:right="-926" w:rightChars="-441" w:firstLine="0" w:firstLineChars="0"/>
        <w:jc w:val="center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文学研究所国家资助类博士后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报名申请表</w:t>
      </w:r>
    </w:p>
    <w:p>
      <w:pPr>
        <w:tabs>
          <w:tab w:val="left" w:pos="420"/>
        </w:tabs>
        <w:ind w:left="-840" w:leftChars="-400" w:right="-926" w:rightChars="-441" w:firstLine="0" w:firstLineChars="0"/>
        <w:jc w:val="center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申请时间：202 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年  月  日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tbl>
      <w:tblPr>
        <w:tblStyle w:val="5"/>
        <w:tblpPr w:topFromText="180" w:bottomFromText="180" w:vertAnchor="text" w:horzAnchor="margin" w:tblpXSpec="center" w:tblpY="21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94"/>
        <w:gridCol w:w="321"/>
        <w:gridCol w:w="558"/>
        <w:gridCol w:w="633"/>
        <w:gridCol w:w="350"/>
        <w:gridCol w:w="283"/>
        <w:gridCol w:w="569"/>
        <w:gridCol w:w="1"/>
        <w:gridCol w:w="519"/>
        <w:gridCol w:w="471"/>
        <w:gridCol w:w="213"/>
        <w:gridCol w:w="1299"/>
        <w:gridCol w:w="1008"/>
        <w:gridCol w:w="581"/>
        <w:gridCol w:w="721"/>
        <w:gridCol w:w="42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2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贯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婚 否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子女情况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档案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博毕院校</w:t>
            </w:r>
          </w:p>
        </w:tc>
        <w:tc>
          <w:tcPr>
            <w:tcW w:w="3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博毕时间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博位时间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博毕院系</w:t>
            </w:r>
          </w:p>
        </w:tc>
        <w:tc>
          <w:tcPr>
            <w:tcW w:w="3513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博毕院校是（否）为“双一流”院校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博毕论文是（否）为（校  级）优秀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历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  校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   业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论  文  题  目</w:t>
            </w: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指导老师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 科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硕 士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博 士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 止 时 间</w:t>
            </w:r>
          </w:p>
        </w:tc>
        <w:tc>
          <w:tcPr>
            <w:tcW w:w="33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  作  单  位</w:t>
            </w:r>
          </w:p>
        </w:tc>
        <w:tc>
          <w:tcPr>
            <w:tcW w:w="3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-</w:t>
            </w:r>
          </w:p>
        </w:tc>
        <w:tc>
          <w:tcPr>
            <w:tcW w:w="33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-</w:t>
            </w:r>
          </w:p>
        </w:tc>
        <w:tc>
          <w:tcPr>
            <w:tcW w:w="33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博士期间成果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题目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作者排序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刊物名称</w:t>
            </w:r>
          </w:p>
        </w:tc>
        <w:tc>
          <w:tcPr>
            <w:tcW w:w="50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论文发表期刊所属（证明材料附后）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02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《中文核心期刊要目总览》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《中文社会科学引文索引》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《中国人文社会科学期刊评价报告》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2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《中文核心期刊要目总览》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《中文社会科学引文索引》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《中国人文社会科学期刊评价报告》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02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《中文核心期刊要目总览》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《中文社会科学引文索引》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《中国人文社会科学期刊评价报告》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350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如实填报师生或亲属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在中国社会科学院工作情况</w:t>
            </w:r>
          </w:p>
        </w:tc>
        <w:tc>
          <w:tcPr>
            <w:tcW w:w="65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书</w:t>
            </w:r>
          </w:p>
        </w:tc>
        <w:tc>
          <w:tcPr>
            <w:tcW w:w="9624" w:type="dxa"/>
            <w:gridSpan w:val="17"/>
          </w:tcPr>
          <w:p>
            <w:pPr>
              <w:pStyle w:val="7"/>
              <w:spacing w:before="156" w:beforeLines="50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本人承诺以上情况属实，如有虚假或隐瞒，一经发现，用人单位可随时不予录用，一切责任由本人承担。</w:t>
            </w:r>
          </w:p>
          <w:p>
            <w:pPr>
              <w:pStyle w:val="7"/>
              <w:ind w:firstLine="3855" w:firstLineChars="16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本人签字：             日期：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850" w:leftChars="-405" w:right="-907" w:rightChars="-432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备注：1.亲属关系包括配偶、直系亲属和三代以内的旁系血亲；师生包括硕士博士导师、博士后合作导师和学生；2.非表中所列三类期刊成果无需填报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，扩展版、增刊、非学术论文无需填报</w:t>
      </w:r>
      <w:r>
        <w:rPr>
          <w:rFonts w:hint="eastAsia" w:ascii="宋体" w:hAnsi="宋体" w:eastAsia="宋体" w:cs="宋体"/>
          <w:sz w:val="21"/>
          <w:szCs w:val="21"/>
        </w:rPr>
        <w:t>；4.提交申报材料后，请保证联系方式畅通。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5.“双一流”院校含（双一流）学科；6.表内博毕论文优秀应为校学术委员会评定的论文等级。7.成果应在申请年度内博士后进站之前见刊。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WNkNTY2MDcxNjNlNGNiNzdmZjMxNmMxOGRhOTkifQ=="/>
  </w:docVars>
  <w:rsids>
    <w:rsidRoot w:val="00000000"/>
    <w:rsid w:val="15B77A11"/>
    <w:rsid w:val="20AC29C8"/>
    <w:rsid w:val="277832A0"/>
    <w:rsid w:val="4C0B3A22"/>
    <w:rsid w:val="500F60B2"/>
    <w:rsid w:val="61DD62A5"/>
    <w:rsid w:val="6B1A4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Placeholder Text"/>
    <w:semiHidden/>
    <w:qFormat/>
    <w:uiPriority w:val="99"/>
    <w:rPr>
      <w:rFonts w:cs="Times New Roman"/>
      <w:color w:val="808080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569</Words>
  <Characters>577</Characters>
  <Lines>4</Lines>
  <Paragraphs>1</Paragraphs>
  <TotalTime>3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2019-06-21T12:43:00Z</dcterms:created>
  <dc:creator>lenovo</dc:creator>
  <cp:lastModifiedBy>家的咪姆</cp:lastModifiedBy>
  <cp:lastPrinted>2019-06-21T13:07:00Z</cp:lastPrinted>
  <dcterms:modified xsi:type="dcterms:W3CDTF">2023-06-20T08:14:14Z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2BD1A4B171FC4E57B35776EB4128E3F9_13</vt:lpwstr>
  </property>
  <property fmtid="{D5CDD505-2E9C-101B-9397-08002B2CF9AE}" pid="3" name="KSOProductBuildVer">
    <vt:lpwstr>2052-11.1.0.14309</vt:lpwstr>
  </property>
</Properties>
</file>